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38" w:rsidRDefault="00F26638" w:rsidP="00F26638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F26638" w:rsidRDefault="00F26638" w:rsidP="00231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231F2D" w:rsidRPr="007A3768" w:rsidRDefault="00231F2D" w:rsidP="00231F2D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Stanowisko, wymiar etatu</w:t>
      </w: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Pr="00CC7BDE" w:rsidRDefault="00F26638" w:rsidP="00F26638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Uprzejmie informuję, że n</w:t>
      </w:r>
      <w:r w:rsidRPr="00CC7BDE">
        <w:rPr>
          <w:rFonts w:ascii="Arial" w:hAnsi="Arial" w:cs="Arial"/>
          <w:iCs/>
        </w:rPr>
        <w:t>a podstawie art. 3</w:t>
      </w:r>
      <w:r>
        <w:rPr>
          <w:rFonts w:ascii="Arial" w:hAnsi="Arial" w:cs="Arial"/>
          <w:iCs/>
        </w:rPr>
        <w:t>6</w:t>
      </w:r>
      <w:r w:rsidRPr="00CC7BDE">
        <w:rPr>
          <w:rFonts w:ascii="Arial" w:hAnsi="Arial" w:cs="Arial"/>
          <w:iCs/>
        </w:rPr>
        <w:t xml:space="preserve"> ust. </w:t>
      </w:r>
      <w:r>
        <w:rPr>
          <w:rFonts w:ascii="Arial" w:hAnsi="Arial" w:cs="Arial"/>
          <w:iCs/>
        </w:rPr>
        <w:t>2 i art. 38 ust. 1</w:t>
      </w:r>
      <w:r w:rsidRPr="00CC7BDE">
        <w:rPr>
          <w:rFonts w:ascii="Arial" w:hAnsi="Arial" w:cs="Arial"/>
          <w:iCs/>
        </w:rPr>
        <w:t xml:space="preserve"> ustawy </w:t>
      </w:r>
      <w:r>
        <w:rPr>
          <w:rFonts w:ascii="Arial" w:hAnsi="Arial" w:cs="Arial"/>
          <w:iCs/>
        </w:rPr>
        <w:t>z</w:t>
      </w:r>
      <w:r w:rsidRPr="00CC7BDE">
        <w:rPr>
          <w:rFonts w:ascii="Arial" w:hAnsi="Arial" w:cs="Arial"/>
          <w:iCs/>
        </w:rPr>
        <w:t xml:space="preserve"> dnia </w:t>
      </w:r>
      <w:r>
        <w:rPr>
          <w:rFonts w:ascii="Arial" w:hAnsi="Arial" w:cs="Arial"/>
          <w:iCs/>
        </w:rPr>
        <w:t>21 listopada</w:t>
      </w:r>
      <w:r w:rsidRPr="00CC7BD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2008 </w:t>
      </w:r>
      <w:r w:rsidRPr="00CC7BDE">
        <w:rPr>
          <w:rFonts w:ascii="Arial" w:hAnsi="Arial" w:cs="Arial"/>
          <w:iCs/>
        </w:rPr>
        <w:t xml:space="preserve">r. </w:t>
      </w:r>
      <w:r>
        <w:rPr>
          <w:rFonts w:ascii="Arial" w:hAnsi="Arial" w:cs="Arial"/>
          <w:iCs/>
        </w:rPr>
        <w:t>o pracownikach samorządowych</w:t>
      </w:r>
      <w:r w:rsidRPr="00CC7BDE">
        <w:rPr>
          <w:rFonts w:ascii="Arial" w:hAnsi="Arial" w:cs="Arial"/>
          <w:iCs/>
        </w:rPr>
        <w:t xml:space="preserve"> (</w:t>
      </w:r>
      <w:r w:rsidRPr="00CC7BDE">
        <w:rPr>
          <w:rFonts w:ascii="Arial" w:hAnsi="Arial" w:cs="Arial"/>
        </w:rPr>
        <w:t>Dz. U. z 20</w:t>
      </w:r>
      <w:r>
        <w:rPr>
          <w:rFonts w:ascii="Arial" w:hAnsi="Arial" w:cs="Arial"/>
        </w:rPr>
        <w:t>1</w:t>
      </w:r>
      <w:r w:rsidR="00763EB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poz. </w:t>
      </w:r>
      <w:r w:rsidR="00763EB2">
        <w:rPr>
          <w:rFonts w:ascii="Arial" w:hAnsi="Arial" w:cs="Arial"/>
        </w:rPr>
        <w:t>1260</w:t>
      </w:r>
      <w:r w:rsidRPr="00CC7BDE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oraz § 7 rozporządzenia Rady Ministrów w sprawie wynagradzania pracowników samorządowych z dnia 1</w:t>
      </w:r>
      <w:r w:rsidR="00763EB2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</w:t>
      </w:r>
      <w:r w:rsidR="00763EB2">
        <w:rPr>
          <w:rFonts w:ascii="Arial" w:hAnsi="Arial" w:cs="Arial"/>
          <w:iCs/>
        </w:rPr>
        <w:t>maja</w:t>
      </w:r>
      <w:r>
        <w:rPr>
          <w:rFonts w:ascii="Arial" w:hAnsi="Arial" w:cs="Arial"/>
          <w:iCs/>
        </w:rPr>
        <w:t xml:space="preserve"> 20</w:t>
      </w:r>
      <w:r w:rsidR="00763EB2">
        <w:rPr>
          <w:rFonts w:ascii="Arial" w:hAnsi="Arial" w:cs="Arial"/>
          <w:iCs/>
        </w:rPr>
        <w:t>18</w:t>
      </w:r>
      <w:r>
        <w:rPr>
          <w:rFonts w:ascii="Arial" w:hAnsi="Arial" w:cs="Arial"/>
          <w:iCs/>
        </w:rPr>
        <w:t xml:space="preserve"> r. (Dz. U. z 201</w:t>
      </w:r>
      <w:r w:rsidR="00763EB2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 xml:space="preserve"> r., poz. </w:t>
      </w:r>
      <w:r w:rsidR="00763EB2">
        <w:rPr>
          <w:rFonts w:ascii="Arial" w:hAnsi="Arial" w:cs="Arial"/>
          <w:iCs/>
        </w:rPr>
        <w:t>936</w:t>
      </w:r>
      <w:bookmarkStart w:id="0" w:name="_GoBack"/>
      <w:bookmarkEnd w:id="0"/>
      <w:r>
        <w:rPr>
          <w:rFonts w:ascii="Arial" w:hAnsi="Arial" w:cs="Arial"/>
          <w:iCs/>
        </w:rPr>
        <w:t>)</w:t>
      </w:r>
      <w:r w:rsidRPr="00CC7BDE">
        <w:rPr>
          <w:rFonts w:ascii="Arial" w:hAnsi="Arial" w:cs="Arial"/>
          <w:iCs/>
        </w:rPr>
        <w:t>, przy</w:t>
      </w:r>
      <w:r>
        <w:rPr>
          <w:rFonts w:ascii="Arial" w:hAnsi="Arial" w:cs="Arial"/>
          <w:iCs/>
        </w:rPr>
        <w:t>sługuje</w:t>
      </w:r>
      <w:r w:rsidRPr="00CC7BDE">
        <w:rPr>
          <w:rFonts w:ascii="Arial" w:hAnsi="Arial" w:cs="Arial"/>
          <w:iCs/>
        </w:rPr>
        <w:t xml:space="preserve"> Pan</w:t>
      </w:r>
      <w:r>
        <w:rPr>
          <w:rFonts w:ascii="Arial" w:hAnsi="Arial" w:cs="Arial"/>
          <w:iCs/>
        </w:rPr>
        <w:t>i/Panu</w:t>
      </w:r>
      <w:r w:rsidRPr="00CC7BDE">
        <w:rPr>
          <w:rFonts w:ascii="Arial" w:hAnsi="Arial" w:cs="Arial"/>
          <w:iCs/>
        </w:rPr>
        <w:t xml:space="preserve"> </w:t>
      </w:r>
      <w:r w:rsidRPr="00F26638">
        <w:rPr>
          <w:rFonts w:ascii="Arial" w:hAnsi="Arial" w:cs="Arial"/>
          <w:b/>
          <w:iCs/>
        </w:rPr>
        <w:t>dodatek za wysługę lat</w:t>
      </w:r>
      <w:r w:rsidRPr="00F26638">
        <w:rPr>
          <w:rFonts w:ascii="Arial" w:hAnsi="Arial" w:cs="Arial"/>
          <w:iCs/>
        </w:rPr>
        <w:t xml:space="preserve"> w wysokości </w:t>
      </w:r>
      <w:r w:rsidRPr="00F26638">
        <w:rPr>
          <w:rFonts w:ascii="Arial" w:hAnsi="Arial" w:cs="Arial"/>
          <w:b/>
          <w:iCs/>
        </w:rPr>
        <w:t>…..%</w:t>
      </w:r>
      <w:r>
        <w:rPr>
          <w:rFonts w:ascii="Arial" w:hAnsi="Arial" w:cs="Arial"/>
          <w:iCs/>
        </w:rPr>
        <w:t xml:space="preserve"> </w:t>
      </w:r>
      <w:r w:rsidRPr="00F26638">
        <w:rPr>
          <w:rFonts w:ascii="Arial" w:hAnsi="Arial" w:cs="Arial"/>
          <w:iCs/>
        </w:rPr>
        <w:t xml:space="preserve">wynagrodzenia zasadniczego </w:t>
      </w:r>
      <w:r w:rsidRPr="00CC7BDE">
        <w:rPr>
          <w:rFonts w:ascii="Arial" w:hAnsi="Arial" w:cs="Arial"/>
          <w:iCs/>
        </w:rPr>
        <w:t>od dnia:</w:t>
      </w:r>
      <w:r>
        <w:rPr>
          <w:rFonts w:ascii="Arial" w:hAnsi="Arial" w:cs="Arial"/>
          <w:iCs/>
        </w:rPr>
        <w:t xml:space="preserve"> </w:t>
      </w:r>
      <w:r w:rsidRPr="00F26638">
        <w:rPr>
          <w:rFonts w:ascii="Arial" w:hAnsi="Arial" w:cs="Arial"/>
          <w:b/>
          <w:iCs/>
        </w:rPr>
        <w:t>……………………...</w:t>
      </w:r>
      <w:r w:rsidRPr="00CC7BDE">
        <w:rPr>
          <w:rFonts w:ascii="Arial" w:hAnsi="Arial" w:cs="Arial"/>
          <w:iCs/>
        </w:rPr>
        <w:t>.</w:t>
      </w:r>
    </w:p>
    <w:p w:rsidR="00F26638" w:rsidRPr="00CC7BDE" w:rsidRDefault="00F26638" w:rsidP="00F26638">
      <w:pPr>
        <w:spacing w:line="360" w:lineRule="auto"/>
        <w:jc w:val="both"/>
        <w:rPr>
          <w:rFonts w:ascii="Arial" w:hAnsi="Arial" w:cs="Arial"/>
        </w:rPr>
      </w:pPr>
      <w:r w:rsidRPr="00CC7BDE">
        <w:rPr>
          <w:rFonts w:ascii="Arial" w:hAnsi="Arial" w:cs="Arial"/>
        </w:rPr>
        <w:tab/>
      </w:r>
    </w:p>
    <w:p w:rsidR="00F26638" w:rsidRDefault="00F26638" w:rsidP="00F26638">
      <w:pPr>
        <w:spacing w:line="360" w:lineRule="auto"/>
        <w:jc w:val="both"/>
        <w:rPr>
          <w:rFonts w:ascii="Arial" w:hAnsi="Arial" w:cs="Arial"/>
          <w:iCs/>
        </w:rPr>
      </w:pPr>
      <w:r w:rsidRPr="00CC7BDE">
        <w:rPr>
          <w:rFonts w:ascii="Arial" w:hAnsi="Arial" w:cs="Arial"/>
        </w:rPr>
        <w:t>P</w:t>
      </w:r>
      <w:r w:rsidRPr="00CC7BDE">
        <w:rPr>
          <w:rFonts w:ascii="Arial" w:hAnsi="Arial" w:cs="Arial"/>
          <w:iCs/>
        </w:rPr>
        <w:t xml:space="preserve">rzy spełnianiu wymaganych warunków w toku zatrudnienia wysokość wyżej wymienionego dodatku wzrastać będzie corocznie z dniem </w:t>
      </w:r>
      <w:r>
        <w:rPr>
          <w:rFonts w:ascii="Arial" w:hAnsi="Arial" w:cs="Arial"/>
          <w:b/>
          <w:iCs/>
        </w:rPr>
        <w:t>……………</w:t>
      </w:r>
      <w:r w:rsidRPr="00CC7BD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o 1%, </w:t>
      </w:r>
      <w:r w:rsidRPr="00CC7BDE">
        <w:rPr>
          <w:rFonts w:ascii="Arial" w:hAnsi="Arial" w:cs="Arial"/>
          <w:iCs/>
        </w:rPr>
        <w:t>aż do osiągnięcia maksymalnej wysokości, tj. 20% wynagrodzenia zasadniczego.</w:t>
      </w: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rPr>
          <w:rFonts w:ascii="Arial" w:hAnsi="Arial" w:cs="Arial"/>
          <w:sz w:val="24"/>
          <w:szCs w:val="24"/>
        </w:rPr>
      </w:pPr>
    </w:p>
    <w:p w:rsidR="00F26638" w:rsidRDefault="00F26638" w:rsidP="00F26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F26638" w:rsidRDefault="00F26638" w:rsidP="00F26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F26638" w:rsidRDefault="00F26638" w:rsidP="00F2663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6638" w:rsidRDefault="00F26638" w:rsidP="00F2663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6638" w:rsidRDefault="00F26638" w:rsidP="00F2663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6638" w:rsidRDefault="00F26638" w:rsidP="00F2663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6638" w:rsidRDefault="00F26638" w:rsidP="00F2663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F26638" w:rsidRDefault="00F26638" w:rsidP="00F26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F26638" w:rsidRPr="006B4E36" w:rsidRDefault="00F26638" w:rsidP="00F26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p w:rsidR="0067241E" w:rsidRDefault="00763EB2"/>
    <w:sectPr w:rsidR="0067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38"/>
    <w:rsid w:val="00231F2D"/>
    <w:rsid w:val="00261AB9"/>
    <w:rsid w:val="00595019"/>
    <w:rsid w:val="00763EB2"/>
    <w:rsid w:val="007829A5"/>
    <w:rsid w:val="00F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9288-6091-46B6-B56D-E3A8DAF4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3</cp:revision>
  <cp:lastPrinted>2017-04-28T11:59:00Z</cp:lastPrinted>
  <dcterms:created xsi:type="dcterms:W3CDTF">2017-04-28T11:48:00Z</dcterms:created>
  <dcterms:modified xsi:type="dcterms:W3CDTF">2018-09-20T08:58:00Z</dcterms:modified>
</cp:coreProperties>
</file>